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color w:val="1155CC"/>
          <w:sz w:val="36"/>
          <w:szCs w:val="36"/>
        </w:rPr>
      </w:pPr>
      <w:bookmarkStart w:id="1" w:name="_GoBack"/>
      <w:bookmarkEnd w:id="1"/>
      <w:bookmarkStart w:id="0" w:name="_gl26htrvdxj7" w:colFirst="0" w:colLast="0"/>
      <w:bookmarkEnd w:id="0"/>
      <w:r>
        <w:rPr>
          <w:rFonts w:ascii="Cambria" w:hAnsi="Cambria" w:eastAsia="Cambria" w:cs="Cambria"/>
          <w:color w:val="1155CC"/>
          <w:sz w:val="36"/>
          <w:szCs w:val="36"/>
          <w:rtl w:val="0"/>
        </w:rPr>
        <w:t>Employee Pulse Survey Template: Workplace Reopening</w:t>
      </w:r>
    </w:p>
    <w:p w14:paraId="00000003">
      <w:pPr>
        <w:pageBreakBefore w:val="0"/>
        <w:jc w:val="center"/>
        <w:rPr>
          <w:rFonts w:ascii="Cambria" w:hAnsi="Cambria" w:eastAsia="Cambria" w:cs="Cambria"/>
          <w:color w:val="1155CC"/>
          <w:sz w:val="36"/>
          <w:szCs w:val="36"/>
        </w:rPr>
      </w:pPr>
    </w:p>
    <w:p w14:paraId="00000004">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This template helps ensure your employees are set up for success as they prepare for and return to work. Use this survey to understand how employees feel about returning to work.</w:t>
      </w:r>
    </w:p>
    <w:p w14:paraId="00000005">
      <w:pPr>
        <w:pageBreakBefore w:val="0"/>
        <w:rPr>
          <w:rFonts w:ascii="Cambria" w:hAnsi="Cambria" w:eastAsia="Cambria" w:cs="Cambria"/>
          <w:sz w:val="24"/>
          <w:szCs w:val="24"/>
          <w:highlight w:val="white"/>
        </w:rPr>
      </w:pPr>
    </w:p>
    <w:p w14:paraId="0000000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trust that the health and safety of our employees is important to the organization upon the workplace reopening.</w:t>
      </w:r>
    </w:p>
    <w:p w14:paraId="00000007">
      <w:pPr>
        <w:pageBreakBefore w:val="0"/>
        <w:rPr>
          <w:rFonts w:ascii="Cambria" w:hAnsi="Cambria" w:eastAsia="Cambria" w:cs="Cambria"/>
          <w:sz w:val="24"/>
          <w:szCs w:val="24"/>
          <w:highlight w:val="white"/>
        </w:rPr>
      </w:pPr>
    </w:p>
    <w:p w14:paraId="00000008">
      <w:pPr>
        <w:pageBreakBefore w:val="0"/>
        <w:numPr>
          <w:ilvl w:val="0"/>
          <w:numId w:val="1"/>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09">
      <w:pPr>
        <w:pageBreakBefore w:val="0"/>
        <w:numPr>
          <w:ilvl w:val="0"/>
          <w:numId w:val="1"/>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0A">
      <w:pPr>
        <w:pageBreakBefore w:val="0"/>
        <w:numPr>
          <w:ilvl w:val="0"/>
          <w:numId w:val="1"/>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0B">
      <w:pPr>
        <w:pageBreakBefore w:val="0"/>
        <w:numPr>
          <w:ilvl w:val="0"/>
          <w:numId w:val="1"/>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0C">
      <w:pPr>
        <w:pageBreakBefore w:val="0"/>
        <w:numPr>
          <w:ilvl w:val="0"/>
          <w:numId w:val="1"/>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0D">
      <w:pPr>
        <w:pageBreakBefore w:val="0"/>
        <w:rPr>
          <w:rFonts w:ascii="Cambria" w:hAnsi="Cambria" w:eastAsia="Cambria" w:cs="Cambria"/>
          <w:sz w:val="24"/>
          <w:szCs w:val="24"/>
          <w:highlight w:val="white"/>
        </w:rPr>
      </w:pPr>
    </w:p>
    <w:p w14:paraId="0000000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am well informed about our safety policies regarding the return to the workplace.</w:t>
      </w:r>
    </w:p>
    <w:p w14:paraId="0000000F">
      <w:pPr>
        <w:pageBreakBefore w:val="0"/>
        <w:rPr>
          <w:rFonts w:ascii="Cambria" w:hAnsi="Cambria" w:eastAsia="Cambria" w:cs="Cambria"/>
          <w:sz w:val="24"/>
          <w:szCs w:val="24"/>
          <w:highlight w:val="white"/>
        </w:rPr>
      </w:pPr>
    </w:p>
    <w:p w14:paraId="00000010">
      <w:pPr>
        <w:pageBreakBefore w:val="0"/>
        <w:numPr>
          <w:ilvl w:val="0"/>
          <w:numId w:val="2"/>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11">
      <w:pPr>
        <w:pageBreakBefore w:val="0"/>
        <w:numPr>
          <w:ilvl w:val="0"/>
          <w:numId w:val="2"/>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12">
      <w:pPr>
        <w:pageBreakBefore w:val="0"/>
        <w:numPr>
          <w:ilvl w:val="0"/>
          <w:numId w:val="2"/>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13">
      <w:pPr>
        <w:pageBreakBefore w:val="0"/>
        <w:numPr>
          <w:ilvl w:val="0"/>
          <w:numId w:val="2"/>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14">
      <w:pPr>
        <w:pageBreakBefore w:val="0"/>
        <w:numPr>
          <w:ilvl w:val="0"/>
          <w:numId w:val="2"/>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15">
      <w:pPr>
        <w:pageBreakBefore w:val="0"/>
        <w:rPr>
          <w:rFonts w:ascii="Cambria" w:hAnsi="Cambria" w:eastAsia="Cambria" w:cs="Cambria"/>
          <w:sz w:val="24"/>
          <w:szCs w:val="24"/>
          <w:highlight w:val="white"/>
        </w:rPr>
      </w:pPr>
    </w:p>
    <w:p w14:paraId="0000001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trust that others around me in the workplace will adhere to our safety policies.</w:t>
      </w:r>
    </w:p>
    <w:p w14:paraId="00000017">
      <w:pPr>
        <w:pageBreakBefore w:val="0"/>
        <w:rPr>
          <w:rFonts w:ascii="Cambria" w:hAnsi="Cambria" w:eastAsia="Cambria" w:cs="Cambria"/>
          <w:sz w:val="24"/>
          <w:szCs w:val="24"/>
          <w:highlight w:val="white"/>
        </w:rPr>
      </w:pPr>
    </w:p>
    <w:p w14:paraId="00000018">
      <w:pPr>
        <w:pageBreakBefore w:val="0"/>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19">
      <w:pPr>
        <w:pageBreakBefore w:val="0"/>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1A">
      <w:pPr>
        <w:pageBreakBefore w:val="0"/>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1B">
      <w:pPr>
        <w:pageBreakBefore w:val="0"/>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1C">
      <w:pPr>
        <w:pageBreakBefore w:val="0"/>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1D">
      <w:pPr>
        <w:pageBreakBefore w:val="0"/>
        <w:rPr>
          <w:rFonts w:ascii="Cambria" w:hAnsi="Cambria" w:eastAsia="Cambria" w:cs="Cambria"/>
          <w:sz w:val="24"/>
          <w:szCs w:val="24"/>
          <w:highlight w:val="white"/>
        </w:rPr>
      </w:pPr>
    </w:p>
    <w:p w14:paraId="0000001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Which of the following are you feeling upon the workplace reopening? (select all that apply)</w:t>
      </w:r>
    </w:p>
    <w:p w14:paraId="0000001F">
      <w:pPr>
        <w:pageBreakBefore w:val="0"/>
        <w:rPr>
          <w:rFonts w:ascii="Cambria" w:hAnsi="Cambria" w:eastAsia="Cambria" w:cs="Cambria"/>
          <w:sz w:val="24"/>
          <w:szCs w:val="24"/>
          <w:highlight w:val="white"/>
        </w:rPr>
      </w:pPr>
    </w:p>
    <w:p w14:paraId="00000020">
      <w:pPr>
        <w:pageBreakBefore w:val="0"/>
        <w:numPr>
          <w:ilvl w:val="0"/>
          <w:numId w:val="4"/>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Excited</w:t>
      </w:r>
    </w:p>
    <w:p w14:paraId="00000021">
      <w:pPr>
        <w:pageBreakBefore w:val="0"/>
        <w:numPr>
          <w:ilvl w:val="0"/>
          <w:numId w:val="4"/>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Anxious</w:t>
      </w:r>
    </w:p>
    <w:p w14:paraId="00000022">
      <w:pPr>
        <w:pageBreakBefore w:val="0"/>
        <w:numPr>
          <w:ilvl w:val="0"/>
          <w:numId w:val="4"/>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Frustrated</w:t>
      </w:r>
    </w:p>
    <w:p w14:paraId="00000023">
      <w:pPr>
        <w:pageBreakBefore w:val="0"/>
        <w:numPr>
          <w:ilvl w:val="0"/>
          <w:numId w:val="4"/>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Unsure</w:t>
      </w:r>
    </w:p>
    <w:p w14:paraId="00000024">
      <w:pPr>
        <w:pageBreakBefore w:val="0"/>
        <w:rPr>
          <w:rFonts w:ascii="Cambria" w:hAnsi="Cambria" w:eastAsia="Cambria" w:cs="Cambria"/>
          <w:sz w:val="24"/>
          <w:szCs w:val="24"/>
          <w:highlight w:val="white"/>
        </w:rPr>
      </w:pPr>
    </w:p>
    <w:p w14:paraId="00000025">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Which of the following are of concern to you upon the workplace reopening? (select all that apply)</w:t>
      </w:r>
    </w:p>
    <w:p w14:paraId="00000026">
      <w:pPr>
        <w:pageBreakBefore w:val="0"/>
        <w:rPr>
          <w:rFonts w:ascii="Cambria" w:hAnsi="Cambria" w:eastAsia="Cambria" w:cs="Cambria"/>
          <w:sz w:val="24"/>
          <w:szCs w:val="24"/>
          <w:highlight w:val="white"/>
        </w:rPr>
      </w:pPr>
    </w:p>
    <w:p w14:paraId="00000027">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Child care</w:t>
      </w:r>
    </w:p>
    <w:p w14:paraId="00000028">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Safety</w:t>
      </w:r>
    </w:p>
    <w:p w14:paraId="00000029">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Distance of commute</w:t>
      </w:r>
    </w:p>
    <w:p w14:paraId="0000002A">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Safety of commute</w:t>
      </w:r>
    </w:p>
    <w:p w14:paraId="0000002B">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Environment</w:t>
      </w:r>
    </w:p>
    <w:p w14:paraId="0000002C">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Work/life balance</w:t>
      </w:r>
    </w:p>
    <w:p w14:paraId="0000002D">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Risk of exposure to illness</w:t>
      </w:r>
    </w:p>
    <w:p w14:paraId="0000002E">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Establishing a new daily routine</w:t>
      </w:r>
    </w:p>
    <w:p w14:paraId="0000002F">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Additional expenses</w:t>
      </w:r>
    </w:p>
    <w:p w14:paraId="00000030">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My mental health and wellbeing</w:t>
      </w:r>
    </w:p>
    <w:p w14:paraId="00000031">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I have no concerns at this time</w:t>
      </w:r>
    </w:p>
    <w:p w14:paraId="00000032">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other</w:t>
      </w:r>
    </w:p>
    <w:p w14:paraId="00000033">
      <w:pPr>
        <w:pageBreakBefore w:val="0"/>
        <w:rPr>
          <w:rFonts w:ascii="Cambria" w:hAnsi="Cambria" w:eastAsia="Cambria" w:cs="Cambria"/>
          <w:sz w:val="24"/>
          <w:szCs w:val="24"/>
          <w:highlight w:val="white"/>
        </w:rPr>
      </w:pPr>
    </w:p>
    <w:p w14:paraId="00000034">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Are there any accommodations that would make you more at ease upon the workplace reopening?</w:t>
      </w:r>
    </w:p>
    <w:p w14:paraId="00000035">
      <w:pPr>
        <w:pageBreakBefore w:val="0"/>
        <w:rPr>
          <w:rFonts w:ascii="Cambria" w:hAnsi="Cambria" w:eastAsia="Cambria" w:cs="Cambria"/>
          <w:sz w:val="24"/>
          <w:szCs w:val="24"/>
          <w:highlight w:val="white"/>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F07C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3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highlight w:val="white"/>
              </w:rPr>
            </w:pPr>
          </w:p>
          <w:p w14:paraId="0000003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highlight w:val="white"/>
              </w:rPr>
            </w:pPr>
          </w:p>
        </w:tc>
      </w:tr>
    </w:tbl>
    <w:p w14:paraId="00000038">
      <w:pPr>
        <w:pageBreakBefore w:val="0"/>
        <w:rPr>
          <w:rFonts w:ascii="Cambria" w:hAnsi="Cambria" w:eastAsia="Cambria" w:cs="Cambria"/>
          <w:sz w:val="24"/>
          <w:szCs w:val="24"/>
          <w:highlight w:val="white"/>
        </w:rPr>
      </w:pPr>
    </w:p>
    <w:p w14:paraId="00000039">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How can we foster a safer work environment upon the workplace reopening?</w:t>
      </w:r>
    </w:p>
    <w:p w14:paraId="0000003A">
      <w:pPr>
        <w:pageBreakBefore w:val="0"/>
        <w:rPr>
          <w:rFonts w:ascii="Cambria" w:hAnsi="Cambria" w:eastAsia="Cambria" w:cs="Cambria"/>
          <w:sz w:val="24"/>
          <w:szCs w:val="24"/>
          <w:highlight w:val="white"/>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085998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3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highlight w:val="white"/>
              </w:rPr>
            </w:pPr>
          </w:p>
          <w:p w14:paraId="0000003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highlight w:val="white"/>
              </w:rPr>
            </w:pPr>
          </w:p>
        </w:tc>
      </w:tr>
    </w:tbl>
    <w:p w14:paraId="0000003D">
      <w:pPr>
        <w:pageBreakBefore w:val="0"/>
        <w:rPr>
          <w:rFonts w:ascii="Cambria" w:hAnsi="Cambria" w:eastAsia="Cambria" w:cs="Cambria"/>
          <w:sz w:val="24"/>
          <w:szCs w:val="24"/>
          <w:highlight w:val="white"/>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embedRegular r:id="rId1" w:fontKey="{797AD587-FF3B-4962-8CFF-AF031355D8F9}"/>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B9CB5749-791E-4F47-9B26-B70B04FE40D1}"/>
  </w:font>
  <w:font w:name="Wingdings">
    <w:panose1 w:val="05000000000000000000"/>
    <w:charset w:val="02"/>
    <w:family w:val="auto"/>
    <w:pitch w:val="default"/>
    <w:sig w:usb0="00000000" w:usb1="00000000" w:usb2="00000000" w:usb3="00000000" w:csb0="80000000" w:csb1="00000000"/>
    <w:embedRegular r:id="rId3" w:fontKey="{62B50B73-E85E-4325-94A5-E8E57B7760A0}"/>
  </w:font>
  <w:font w:name="Calibri">
    <w:panose1 w:val="020F0502020204030204"/>
    <w:charset w:val="00"/>
    <w:family w:val="swiss"/>
    <w:pitch w:val="default"/>
    <w:sig w:usb0="E4002EFF" w:usb1="C000247B" w:usb2="00000009" w:usb3="00000000" w:csb0="200001FF" w:csb1="00000000"/>
    <w:embedRegular r:id="rId4" w:fontKey="{6840626A-33A3-4C5D-96C6-1E32BE7B74D0}"/>
  </w:font>
  <w:font w:name="Arial">
    <w:panose1 w:val="020B0604020202020204"/>
    <w:charset w:val="86"/>
    <w:family w:val="swiss"/>
    <w:pitch w:val="default"/>
    <w:sig w:usb0="E0002EFF" w:usb1="C000785B" w:usb2="00000009" w:usb3="00000000" w:csb0="400001FF" w:csb1="FFFF0000"/>
    <w:embedRegular r:id="rId5" w:fontKey="{2DCB8E89-7C3E-4DD5-9CAC-7713282ECF02}"/>
  </w:font>
  <w:font w:name="Cambria">
    <w:panose1 w:val="02040503050406030204"/>
    <w:charset w:val="00"/>
    <w:family w:val="auto"/>
    <w:pitch w:val="default"/>
    <w:sig w:usb0="E00006FF" w:usb1="420024FF" w:usb2="02000000" w:usb3="00000000" w:csb0="2000019F" w:csb1="00000000"/>
    <w:embedRegular r:id="rId6" w:fontKey="{8B7C69BA-D899-4B2F-A6E2-D126146DEC9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C8140D6"/>
    <w:rsid w:val="686D6D0C"/>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2026-03-03T06:16:00Z</dcterms:created>
  <dc:creator>ashvini</dc:creator>
  <cp:lastModifiedBy>Ashvini chelani</cp:lastModifiedBy>
  <dcterms:modified xsi:type="dcterms:W3CDTF">2026-03-03T06:41:27Z</dcterms:modified>
</cp:coreProperties>
</file>